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78D" w:rsidRPr="00A13F90" w:rsidRDefault="0096078D" w:rsidP="00A13F9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A13F9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96078D" w:rsidRPr="00A13F90" w:rsidRDefault="0096078D" w:rsidP="00A13F9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A13F9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«Детский сад «Солнышко» </w:t>
      </w:r>
      <w:proofErr w:type="spellStart"/>
      <w:r w:rsidRPr="00A13F9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пгт</w:t>
      </w:r>
      <w:proofErr w:type="spellEnd"/>
      <w:r w:rsidRPr="00A13F9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. </w:t>
      </w:r>
      <w:bookmarkStart w:id="0" w:name="_GoBack"/>
      <w:bookmarkEnd w:id="0"/>
      <w:r w:rsidR="00A13F90" w:rsidRPr="00A13F9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Гвардейское"</w:t>
      </w:r>
    </w:p>
    <w:p w:rsidR="0096078D" w:rsidRPr="00A13F90" w:rsidRDefault="0096078D" w:rsidP="00A13F9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96078D" w:rsidRDefault="0096078D" w:rsidP="00A13F9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kern w:val="36"/>
          <w:sz w:val="33"/>
          <w:szCs w:val="33"/>
          <w:lang w:eastAsia="ru-RU"/>
        </w:rPr>
      </w:pPr>
    </w:p>
    <w:p w:rsidR="00A13F90" w:rsidRDefault="00A13F90" w:rsidP="00A13F9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kern w:val="36"/>
          <w:sz w:val="33"/>
          <w:szCs w:val="33"/>
          <w:lang w:eastAsia="ru-RU"/>
        </w:rPr>
      </w:pPr>
    </w:p>
    <w:p w:rsidR="00A13F90" w:rsidRDefault="00A13F90" w:rsidP="00A13F9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kern w:val="36"/>
          <w:sz w:val="33"/>
          <w:szCs w:val="33"/>
          <w:lang w:eastAsia="ru-RU"/>
        </w:rPr>
      </w:pPr>
    </w:p>
    <w:p w:rsidR="00A13F90" w:rsidRDefault="00A13F90" w:rsidP="00A13F9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kern w:val="36"/>
          <w:sz w:val="33"/>
          <w:szCs w:val="33"/>
          <w:lang w:eastAsia="ru-RU"/>
        </w:rPr>
      </w:pPr>
    </w:p>
    <w:p w:rsidR="00A13F90" w:rsidRDefault="00A13F90" w:rsidP="00A13F9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kern w:val="36"/>
          <w:sz w:val="33"/>
          <w:szCs w:val="33"/>
          <w:lang w:eastAsia="ru-RU"/>
        </w:rPr>
      </w:pPr>
    </w:p>
    <w:p w:rsidR="00A13F90" w:rsidRDefault="00A13F90" w:rsidP="00A13F9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kern w:val="36"/>
          <w:sz w:val="33"/>
          <w:szCs w:val="33"/>
          <w:lang w:eastAsia="ru-RU"/>
        </w:rPr>
      </w:pPr>
    </w:p>
    <w:p w:rsidR="00A13F90" w:rsidRDefault="00A13F90" w:rsidP="00A13F9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kern w:val="36"/>
          <w:sz w:val="33"/>
          <w:szCs w:val="33"/>
          <w:lang w:eastAsia="ru-RU"/>
        </w:rPr>
      </w:pPr>
    </w:p>
    <w:p w:rsidR="00A13F90" w:rsidRDefault="00A13F90" w:rsidP="00A13F9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kern w:val="36"/>
          <w:sz w:val="33"/>
          <w:szCs w:val="33"/>
          <w:lang w:eastAsia="ru-RU"/>
        </w:rPr>
      </w:pPr>
    </w:p>
    <w:p w:rsidR="00A13F90" w:rsidRPr="00A13F90" w:rsidRDefault="00A13F90" w:rsidP="00A13F9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1F497D" w:themeColor="text2"/>
          <w:kern w:val="36"/>
          <w:sz w:val="52"/>
          <w:szCs w:val="52"/>
          <w:lang w:eastAsia="ru-RU"/>
        </w:rPr>
      </w:pPr>
      <w:r w:rsidRPr="00A13F90">
        <w:rPr>
          <w:rFonts w:ascii="Times New Roman" w:hAnsi="Times New Roman" w:cs="Times New Roman"/>
          <w:b/>
          <w:color w:val="1F497D" w:themeColor="text2"/>
          <w:sz w:val="52"/>
          <w:szCs w:val="52"/>
        </w:rPr>
        <w:t xml:space="preserve">Условия эффективности использования </w:t>
      </w:r>
      <w:proofErr w:type="spellStart"/>
      <w:r w:rsidRPr="00A13F90">
        <w:rPr>
          <w:rFonts w:ascii="Times New Roman" w:hAnsi="Times New Roman" w:cs="Times New Roman"/>
          <w:b/>
          <w:color w:val="1F497D" w:themeColor="text2"/>
          <w:sz w:val="52"/>
          <w:szCs w:val="52"/>
        </w:rPr>
        <w:t>мультимедийных</w:t>
      </w:r>
      <w:proofErr w:type="spellEnd"/>
      <w:r w:rsidRPr="00A13F90">
        <w:rPr>
          <w:rFonts w:ascii="Times New Roman" w:hAnsi="Times New Roman" w:cs="Times New Roman"/>
          <w:b/>
          <w:color w:val="1F497D" w:themeColor="text2"/>
          <w:sz w:val="52"/>
          <w:szCs w:val="52"/>
        </w:rPr>
        <w:t xml:space="preserve"> презентаций в просветительской работе</w:t>
      </w:r>
    </w:p>
    <w:p w:rsidR="00A13F90" w:rsidRPr="00A13F90" w:rsidRDefault="00A13F90" w:rsidP="00A13F9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1F497D" w:themeColor="text2"/>
          <w:kern w:val="36"/>
          <w:sz w:val="52"/>
          <w:szCs w:val="52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Pr="00A13F90" w:rsidRDefault="00A13F90" w:rsidP="00430C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  <w:t xml:space="preserve">                                                                        </w:t>
      </w:r>
      <w:r w:rsidRPr="00A13F9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Подготовила:</w:t>
      </w:r>
    </w:p>
    <w:p w:rsidR="00A13F90" w:rsidRPr="00A13F90" w:rsidRDefault="00A13F90" w:rsidP="00430C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13F9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   </w:t>
      </w:r>
      <w:r w:rsidRPr="00A13F9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педагог-психолог</w:t>
      </w:r>
    </w:p>
    <w:p w:rsidR="00A13F90" w:rsidRPr="00A13F90" w:rsidRDefault="00A13F90" w:rsidP="00430C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13F9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   </w:t>
      </w:r>
      <w:proofErr w:type="spellStart"/>
      <w:r w:rsidRPr="00A13F9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Гологузова</w:t>
      </w:r>
      <w:proofErr w:type="spellEnd"/>
      <w:r w:rsidRPr="00A13F9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Е.Е.</w:t>
      </w:r>
    </w:p>
    <w:p w:rsidR="0096078D" w:rsidRPr="00A13F90" w:rsidRDefault="0096078D" w:rsidP="00430C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Default="0096078D" w:rsidP="00430CA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</w:pPr>
    </w:p>
    <w:p w:rsidR="0096078D" w:rsidRPr="00A13F90" w:rsidRDefault="00A13F90" w:rsidP="00A13F9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2018г.</w:t>
      </w:r>
    </w:p>
    <w:p w:rsidR="00430CAA" w:rsidRDefault="0096078D" w:rsidP="00430CAA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363636"/>
          <w:sz w:val="29"/>
          <w:szCs w:val="29"/>
          <w:lang w:eastAsia="ru-RU"/>
        </w:rPr>
      </w:pPr>
      <w:r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  <w:lastRenderedPageBreak/>
        <w:t xml:space="preserve">        </w:t>
      </w:r>
      <w:r w:rsidR="00430CAA">
        <w:rPr>
          <w:rFonts w:ascii="Arial" w:eastAsia="Times New Roman" w:hAnsi="Arial" w:cs="Arial"/>
          <w:color w:val="175615"/>
          <w:kern w:val="36"/>
          <w:sz w:val="33"/>
          <w:szCs w:val="33"/>
          <w:lang w:eastAsia="ru-RU"/>
        </w:rPr>
        <w:t xml:space="preserve"> </w:t>
      </w:r>
      <w:r w:rsidR="00430CAA"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В условиях динамично меняющегося мира, постоянного совершенствования и усложнения технологий информатизация сферы образования приобретает фундаментальное значение. Данное направление развития образовательной отрасли, как подчеркивается в государственных документах, признается важнейшим национальным приоритетом. Благодаря преобразованиям все шире проявляется роль информационных технологий не только в системе школьного, но и дошкольного образования, что совсем недавно можно было наблюдать лишь как точечный опыт.</w:t>
      </w:r>
    </w:p>
    <w:p w:rsidR="00430CAA" w:rsidRPr="00430CAA" w:rsidRDefault="00430CAA" w:rsidP="00430CAA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363636"/>
          <w:sz w:val="29"/>
          <w:szCs w:val="29"/>
          <w:lang w:eastAsia="ru-RU"/>
        </w:rPr>
      </w:pPr>
      <w:r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          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Становится аксиомой и то, что использование информационно-компьютерных технологий (ИКТ) в различных сферах деятельности стало частью культуры и необходимой нормой. Владение информационно-компьютерными технологиями помогает педагогу чувствовать себя комфортно в новых социально-экономических условиях, а образовательному учреждению – перейти на режим функционирования и развития как открытой образовательной системы.</w:t>
      </w:r>
    </w:p>
    <w:p w:rsidR="00430CAA" w:rsidRPr="00430CAA" w:rsidRDefault="00430CAA" w:rsidP="00430CAA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363636"/>
          <w:sz w:val="29"/>
          <w:szCs w:val="29"/>
          <w:lang w:eastAsia="ru-RU"/>
        </w:rPr>
      </w:pPr>
      <w:r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           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Компьютер, мультимедийные средства – инструменты для обработки информации, которые могут стать мощным техническим средством обучения, средством коммуникации, необходимыми для совместной деятельности педагогов, родителей и дошкольников.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br/>
      </w:r>
      <w:r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           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Мультимедиа – это средство или инструмент познания на различных занятиях. Мультимедиа способствует развитию мотивации, коммуникативных способностей, получению навыков, накоплению фактических знаний, а также способствует развитию информационной грамотности.</w:t>
      </w:r>
    </w:p>
    <w:p w:rsidR="00430CAA" w:rsidRPr="00430CAA" w:rsidRDefault="00430CAA" w:rsidP="00430CAA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363636"/>
          <w:sz w:val="29"/>
          <w:szCs w:val="29"/>
          <w:lang w:eastAsia="ru-RU"/>
        </w:rPr>
      </w:pPr>
      <w:r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           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Такие мультимедиа, как слайд, презентация или </w:t>
      </w:r>
      <w:proofErr w:type="spellStart"/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видеопрезентация</w:t>
      </w:r>
      <w:proofErr w:type="spellEnd"/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 уже доступны в течение длительного времени. Компьютер в настоящее время способен манипулировать звуком и видео для достижения спецэффектов, синтезировать и воспроизводить звук и видео, включая анимацию и интеграцию всего этого в единую мультимедиа-презентацию.</w:t>
      </w:r>
    </w:p>
    <w:p w:rsidR="00430CAA" w:rsidRPr="00430CAA" w:rsidRDefault="00430CAA" w:rsidP="00430CAA">
      <w:pPr>
        <w:spacing w:after="0" w:line="240" w:lineRule="auto"/>
        <w:textAlignment w:val="baseline"/>
        <w:rPr>
          <w:rFonts w:ascii="inherit" w:eastAsia="Times New Roman" w:hAnsi="inherit" w:cs="Arial"/>
          <w:b/>
          <w:color w:val="363636"/>
          <w:sz w:val="29"/>
          <w:szCs w:val="29"/>
          <w:lang w:eastAsia="ru-RU"/>
        </w:rPr>
      </w:pPr>
      <w:r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           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В работе с родителями мультимедиа можно использовать при оформлении наглядного материала, при проведении родительских собраний, круглых столов, мини-педсоветов, практикумов, ток-шоу, анкетирование. Использование ИКТ позволяет разнообразить общение, повысить интерес взрослых к получению п</w:t>
      </w:r>
      <w:r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олезной информации о воспитании 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детей.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br/>
      </w:r>
      <w:r>
        <w:rPr>
          <w:rFonts w:ascii="inherit" w:eastAsia="Times New Roman" w:hAnsi="inherit" w:cs="Arial"/>
          <w:b/>
          <w:color w:val="363636"/>
          <w:sz w:val="29"/>
          <w:szCs w:val="29"/>
          <w:lang w:eastAsia="ru-RU"/>
        </w:rPr>
        <w:t xml:space="preserve">           </w:t>
      </w:r>
      <w:r w:rsidRPr="00430CAA">
        <w:rPr>
          <w:rFonts w:ascii="inherit" w:eastAsia="Times New Roman" w:hAnsi="inherit" w:cs="Arial"/>
          <w:b/>
          <w:color w:val="363636"/>
          <w:sz w:val="29"/>
          <w:szCs w:val="29"/>
          <w:lang w:eastAsia="ru-RU"/>
        </w:rPr>
        <w:t>Использование мультимедийных презентаций, видеофильмов.</w:t>
      </w:r>
    </w:p>
    <w:p w:rsidR="00430CAA" w:rsidRPr="00430CAA" w:rsidRDefault="00430CAA" w:rsidP="00430CAA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363636"/>
          <w:sz w:val="29"/>
          <w:szCs w:val="29"/>
          <w:lang w:eastAsia="ru-RU"/>
        </w:rPr>
      </w:pP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Применение компьютерных слайдовых презентаций, видеофильмов в процессе работы с родителями (демонстрация при проведении родительских собраний, круглых столов, мастер классов) имеет следующие достоинства:</w:t>
      </w:r>
    </w:p>
    <w:p w:rsidR="00430CAA" w:rsidRPr="00430CAA" w:rsidRDefault="00430CAA" w:rsidP="00430CAA">
      <w:pPr>
        <w:spacing w:after="0" w:line="240" w:lineRule="auto"/>
        <w:textAlignment w:val="baseline"/>
        <w:rPr>
          <w:rFonts w:ascii="inherit" w:eastAsia="Times New Roman" w:hAnsi="inherit" w:cs="Arial"/>
          <w:color w:val="363636"/>
          <w:sz w:val="29"/>
          <w:szCs w:val="29"/>
          <w:lang w:eastAsia="ru-RU"/>
        </w:rPr>
      </w:pP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• осуществление </w:t>
      </w:r>
      <w:proofErr w:type="spellStart"/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полисенсорного</w:t>
      </w:r>
      <w:proofErr w:type="spellEnd"/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 восприятия материала;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br/>
        <w:t xml:space="preserve">• возможность демонстрации различных объектов с помощью 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lastRenderedPageBreak/>
        <w:t>мультимедийного проектора и проекционного э</w:t>
      </w:r>
      <w:r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крана в многократно увеличенном 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виде;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br/>
        <w:t>• объединение аудио-, видео- и анимационных эффектов в единую презентацию способствует компенсации объема информации, получаемой</w:t>
      </w:r>
      <w:r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 родителями из рассказа психолога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;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br/>
        <w:t>• возможность демонстрации объектов более доступных для восприятия сохранной сенсорной системе;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br/>
        <w:t>• компьютерные презентационные слайд-фильмы удобно использовать для вывода информации в виде распечаток.</w:t>
      </w:r>
    </w:p>
    <w:p w:rsidR="00430CAA" w:rsidRDefault="00430CAA" w:rsidP="00430CAA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363636"/>
          <w:sz w:val="29"/>
          <w:szCs w:val="29"/>
          <w:lang w:eastAsia="ru-RU"/>
        </w:rPr>
      </w:pPr>
      <w:r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            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Использование мультимедийных презентаций позволяют сделать родительское собрание, круглый стол эмоционально окрашенными, привлекательными вызывают у родителей живой интерес.</w:t>
      </w:r>
    </w:p>
    <w:p w:rsidR="00430CAA" w:rsidRPr="00D80E18" w:rsidRDefault="00430CAA" w:rsidP="00430CAA">
      <w:pPr>
        <w:pStyle w:val="a4"/>
        <w:shd w:val="clear" w:color="auto" w:fill="FFFFFF"/>
        <w:spacing w:before="0" w:beforeAutospacing="0" w:after="135" w:afterAutospacing="0"/>
        <w:jc w:val="center"/>
        <w:rPr>
          <w:b/>
          <w:sz w:val="28"/>
          <w:szCs w:val="28"/>
        </w:rPr>
      </w:pPr>
      <w:r w:rsidRPr="00D80E18">
        <w:rPr>
          <w:rStyle w:val="a3"/>
          <w:b/>
          <w:bCs/>
          <w:i w:val="0"/>
          <w:sz w:val="28"/>
          <w:szCs w:val="28"/>
        </w:rPr>
        <w:t>Использование мультимедийных презентаций</w:t>
      </w:r>
    </w:p>
    <w:p w:rsidR="00430CAA" w:rsidRPr="00D80E18" w:rsidRDefault="00430CAA" w:rsidP="00430CA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D80E18">
        <w:rPr>
          <w:sz w:val="28"/>
          <w:szCs w:val="28"/>
        </w:rPr>
        <w:t>Основа любой современной презентации – облегчение процесса зрительного восприятия и запоминания информации с помощью ярких образов. Формы и место использования презентации (или даже отдельного ее слайда) на занятии зависят, конечно, от содержания этого занятия и цели, которую ставит педагог.</w:t>
      </w:r>
    </w:p>
    <w:p w:rsidR="00430CAA" w:rsidRPr="00D80E18" w:rsidRDefault="00430CAA" w:rsidP="00430C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E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Преимущества их использования</w:t>
      </w:r>
      <w:r w:rsidRPr="00D80E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взаимодействии с семьями дошкольников очевидны и заключаются в следующем:</w:t>
      </w:r>
    </w:p>
    <w:p w:rsidR="00430CAA" w:rsidRPr="00D80E18" w:rsidRDefault="00430CAA" w:rsidP="00430C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минимизация времени доступа родителей к информации;</w:t>
      </w:r>
    </w:p>
    <w:p w:rsidR="00430CAA" w:rsidRPr="00D80E18" w:rsidRDefault="00430CAA" w:rsidP="00430C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возможность психолога</w:t>
      </w: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продемонстрировать любые документы; фотоматериалы;</w:t>
      </w:r>
    </w:p>
    <w:p w:rsidR="00430CAA" w:rsidRPr="00D80E18" w:rsidRDefault="00430CAA" w:rsidP="00430C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обеспечение диалога психолога</w:t>
      </w: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родителей</w:t>
      </w: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30CAA" w:rsidRPr="00D80E18" w:rsidRDefault="00430CAA" w:rsidP="00430C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индивидуализирование</w:t>
      </w:r>
      <w:proofErr w:type="spellEnd"/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подачи информации;</w:t>
      </w:r>
    </w:p>
    <w:p w:rsidR="00430CAA" w:rsidRPr="00D80E18" w:rsidRDefault="00430CAA" w:rsidP="00430C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оптимальное сочетание индивидуальной работы с родителями и групповой;</w:t>
      </w:r>
    </w:p>
    <w:p w:rsidR="00430CAA" w:rsidRPr="00D80E18" w:rsidRDefault="00430CAA" w:rsidP="00430C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обеспечение диалога субъектов коммуникации (электронная почта, форум);</w:t>
      </w:r>
    </w:p>
    <w:p w:rsidR="00430CAA" w:rsidRPr="00D80E18" w:rsidRDefault="00430CAA" w:rsidP="00430C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расширение информационных потоков;</w:t>
      </w:r>
    </w:p>
    <w:p w:rsidR="00430CAA" w:rsidRPr="00D80E18" w:rsidRDefault="00430CAA" w:rsidP="00430C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рост объема информации; </w:t>
      </w:r>
    </w:p>
    <w:p w:rsidR="00430CAA" w:rsidRPr="00D80E18" w:rsidRDefault="00430CAA" w:rsidP="00430C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создание электронных газет, журналов;</w:t>
      </w:r>
    </w:p>
    <w:p w:rsidR="00430CAA" w:rsidRPr="00D80E18" w:rsidRDefault="00430CAA" w:rsidP="00430C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информация изучается родителями в удобное для них время;</w:t>
      </w:r>
    </w:p>
    <w:p w:rsidR="00430CAA" w:rsidRPr="00D80E18" w:rsidRDefault="00430CAA" w:rsidP="00430C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оперативное получение информации родителями;</w:t>
      </w:r>
    </w:p>
    <w:p w:rsidR="00430CAA" w:rsidRPr="00D80E18" w:rsidRDefault="00430CAA" w:rsidP="00430C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имизация взаимодействия психолога</w:t>
      </w: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 семьей;</w:t>
      </w:r>
    </w:p>
    <w:p w:rsidR="00430CAA" w:rsidRPr="00D80E18" w:rsidRDefault="00430CAA" w:rsidP="00430CA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E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заказной принцип консультирования родителей.</w:t>
      </w:r>
    </w:p>
    <w:p w:rsidR="00430CAA" w:rsidRPr="00D80E18" w:rsidRDefault="00430CAA" w:rsidP="00430C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0E18">
        <w:rPr>
          <w:rFonts w:ascii="Times New Roman" w:hAnsi="Times New Roman" w:cs="Times New Roman"/>
          <w:sz w:val="28"/>
          <w:szCs w:val="28"/>
        </w:rPr>
        <w:t xml:space="preserve">             Но, кроме преимуществ, есть и </w:t>
      </w:r>
      <w:r w:rsidRPr="00D80E18">
        <w:rPr>
          <w:rFonts w:ascii="Times New Roman" w:hAnsi="Times New Roman" w:cs="Times New Roman"/>
          <w:b/>
          <w:sz w:val="28"/>
          <w:szCs w:val="28"/>
        </w:rPr>
        <w:t>трудности</w:t>
      </w:r>
      <w:r w:rsidRPr="00D80E18">
        <w:rPr>
          <w:rFonts w:ascii="Times New Roman" w:hAnsi="Times New Roman" w:cs="Times New Roman"/>
          <w:sz w:val="28"/>
          <w:szCs w:val="28"/>
        </w:rPr>
        <w:t>. Они заключаются, в следующем:</w:t>
      </w:r>
    </w:p>
    <w:p w:rsidR="00430CAA" w:rsidRPr="00D80E18" w:rsidRDefault="00430CAA" w:rsidP="00430CAA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80E18">
        <w:rPr>
          <w:rFonts w:ascii="Times New Roman" w:hAnsi="Times New Roman" w:cs="Times New Roman"/>
          <w:bCs/>
          <w:sz w:val="28"/>
          <w:szCs w:val="28"/>
        </w:rPr>
        <w:t>недостаточный уровень ИКТ - компетентности родителей</w:t>
      </w:r>
    </w:p>
    <w:p w:rsidR="00430CAA" w:rsidRPr="00D80E18" w:rsidRDefault="00430CAA" w:rsidP="00430CAA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80E18">
        <w:rPr>
          <w:rFonts w:ascii="Times New Roman" w:hAnsi="Times New Roman" w:cs="Times New Roman"/>
          <w:bCs/>
          <w:sz w:val="28"/>
          <w:szCs w:val="28"/>
        </w:rPr>
        <w:t>не у всех родителей есть электронная почта</w:t>
      </w:r>
    </w:p>
    <w:p w:rsidR="00430CAA" w:rsidRPr="00D80E18" w:rsidRDefault="00430CAA" w:rsidP="00430CAA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80E18">
        <w:rPr>
          <w:rFonts w:ascii="Times New Roman" w:hAnsi="Times New Roman" w:cs="Times New Roman"/>
          <w:bCs/>
          <w:sz w:val="28"/>
          <w:szCs w:val="28"/>
        </w:rPr>
        <w:t>не у всех родителей есть компьютер</w:t>
      </w:r>
    </w:p>
    <w:p w:rsidR="00430CAA" w:rsidRPr="00D80E18" w:rsidRDefault="00430CAA" w:rsidP="00430CAA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D80E18">
        <w:rPr>
          <w:rFonts w:ascii="Times New Roman" w:hAnsi="Times New Roman" w:cs="Times New Roman"/>
          <w:bCs/>
          <w:sz w:val="28"/>
          <w:szCs w:val="28"/>
        </w:rPr>
        <w:t>не у всех родителей есть телефоны с поддержкой определенных функций</w:t>
      </w:r>
    </w:p>
    <w:p w:rsidR="00430CAA" w:rsidRPr="00D80E18" w:rsidRDefault="00430CAA" w:rsidP="00430CAA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80E18">
        <w:rPr>
          <w:rFonts w:ascii="Times New Roman" w:hAnsi="Times New Roman" w:cs="Times New Roman"/>
          <w:bCs/>
          <w:sz w:val="28"/>
          <w:szCs w:val="28"/>
        </w:rPr>
        <w:lastRenderedPageBreak/>
        <w:t>низкая активность родителей в непосредственном участии в образовательном процессе группы.</w:t>
      </w:r>
    </w:p>
    <w:p w:rsidR="00430CAA" w:rsidRPr="0096078D" w:rsidRDefault="00430CAA" w:rsidP="00430CAA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0E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Сейчас выигрывает тот педагог-психолог, который делает образовательный процесс наглядным, занимательным, ярким, интересным, эмоциональным, запоминающимся. То есть материал в работе с детьми и родителями должен содержать в себе элементы необычайного, удивительного, неожиданного, вызывающие интерес и способствующие созданию положительной эмоциональной обстановки учения, а также развитию мыслительных способностей. Ведь именно приём удивления ве</w:t>
      </w:r>
      <w:r w:rsidR="009607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 за собой процесс понимания.</w:t>
      </w:r>
    </w:p>
    <w:p w:rsidR="00430CAA" w:rsidRPr="00430CAA" w:rsidRDefault="00430CAA" w:rsidP="00430CAA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363636"/>
          <w:sz w:val="29"/>
          <w:szCs w:val="29"/>
          <w:lang w:eastAsia="ru-RU"/>
        </w:rPr>
      </w:pPr>
      <w:r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 xml:space="preserve">             </w:t>
      </w:r>
      <w:r w:rsidRPr="00430CAA">
        <w:rPr>
          <w:rFonts w:ascii="inherit" w:eastAsia="Times New Roman" w:hAnsi="inherit" w:cs="Arial"/>
          <w:color w:val="363636"/>
          <w:sz w:val="29"/>
          <w:szCs w:val="29"/>
          <w:lang w:eastAsia="ru-RU"/>
        </w:rPr>
        <w:t>Таким образом, применение компьютерной техники позволяет оптимизировать воспитательно-образовательный процесс, эффективность любой деятельности.</w:t>
      </w:r>
    </w:p>
    <w:p w:rsidR="00002745" w:rsidRDefault="00002745" w:rsidP="00430CAA">
      <w:pPr>
        <w:spacing w:after="0"/>
      </w:pPr>
    </w:p>
    <w:sectPr w:rsidR="00002745" w:rsidSect="00A13F90">
      <w:pgSz w:w="11906" w:h="16838"/>
      <w:pgMar w:top="1134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57777"/>
    <w:multiLevelType w:val="hybridMultilevel"/>
    <w:tmpl w:val="23D4FBF2"/>
    <w:lvl w:ilvl="0" w:tplc="BD560B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6E26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10F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0E0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C051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EC93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2A28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203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AEE9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2D206AE"/>
    <w:multiLevelType w:val="hybridMultilevel"/>
    <w:tmpl w:val="BF70A4D2"/>
    <w:lvl w:ilvl="0" w:tplc="BD560B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155D7"/>
    <w:rsid w:val="00002745"/>
    <w:rsid w:val="00430CAA"/>
    <w:rsid w:val="0096078D"/>
    <w:rsid w:val="00A13F90"/>
    <w:rsid w:val="00C96386"/>
    <w:rsid w:val="00E15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30CAA"/>
    <w:rPr>
      <w:i/>
      <w:iCs/>
    </w:rPr>
  </w:style>
  <w:style w:type="paragraph" w:styleId="a4">
    <w:name w:val="Normal (Web)"/>
    <w:basedOn w:val="a"/>
    <w:uiPriority w:val="99"/>
    <w:semiHidden/>
    <w:unhideWhenUsed/>
    <w:rsid w:val="00430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30C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30CAA"/>
    <w:rPr>
      <w:i/>
      <w:iCs/>
    </w:rPr>
  </w:style>
  <w:style w:type="paragraph" w:styleId="a4">
    <w:name w:val="Normal (Web)"/>
    <w:basedOn w:val="a"/>
    <w:uiPriority w:val="99"/>
    <w:semiHidden/>
    <w:unhideWhenUsed/>
    <w:rsid w:val="00430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30C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6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cp:lastPrinted>2018-04-26T03:34:00Z</cp:lastPrinted>
  <dcterms:created xsi:type="dcterms:W3CDTF">2018-04-25T21:03:00Z</dcterms:created>
  <dcterms:modified xsi:type="dcterms:W3CDTF">2018-04-26T03:37:00Z</dcterms:modified>
</cp:coreProperties>
</file>